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95" w:rsidRPr="004778CE" w:rsidRDefault="00730A95" w:rsidP="00730A95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ru-RU"/>
        </w:rPr>
        <w:t>Рекомендации для пациентов с артериальной гипертензией.</w:t>
      </w:r>
    </w:p>
    <w:p w:rsidR="00730A95" w:rsidRDefault="00730A95" w:rsidP="00730A9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Повышенным артериальным давлением считается давление (АД) свыше 139/89. Если наблюдается длительное и стойкое его повышение, то можно говорить уже об артериальной гипертонии. Наибольшая опасность этого состояния в том, что зачастую оно протекает без каких-либо симптомов.</w:t>
      </w:r>
    </w:p>
    <w:p w:rsidR="00730A95" w:rsidRPr="003E7C88" w:rsidRDefault="00730A95" w:rsidP="00730A95">
      <w:pPr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3E7C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Самые грозные осложнения артериальной гипертонии – инфаркт миокарда и инсульт. </w:t>
      </w:r>
    </w:p>
    <w:p w:rsidR="003E7C88" w:rsidRDefault="003E7C88" w:rsidP="00D34BB9">
      <w:pPr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4438650" cy="3416812"/>
            <wp:effectExtent l="19050" t="0" r="0" b="0"/>
            <wp:docPr id="1" name="Рисунок 1" descr="C:\Users\оксана\Downloads\2761907105e7c674cea7612f3238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2761907105e7c674cea7612f3238e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99" cy="34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95" w:rsidRPr="00AC481C" w:rsidRDefault="00730A95" w:rsidP="00730A95">
      <w:pPr>
        <w:ind w:firstLine="720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ru-RU"/>
        </w:rPr>
      </w:pPr>
      <w:r w:rsidRPr="00AC481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ru-RU"/>
        </w:rPr>
        <w:t xml:space="preserve">Что делать при выявлении повышенного артериального давления. </w:t>
      </w:r>
    </w:p>
    <w:p w:rsidR="00730A95" w:rsidRDefault="00730A95" w:rsidP="00730A9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Приобрести аппарат для измерения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АД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л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учше автоматический или полуавтоматический с наложением манжеты на плечо. Требуйте от продавца, чтобы у аппарата была проведена повер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ка на правильность измерения. </w:t>
      </w:r>
    </w:p>
    <w:p w:rsidR="00730A95" w:rsidRDefault="00730A95" w:rsidP="00730A9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Научиться правильно измерять АД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Измерение артериального давления проводится по 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инструкции </w:t>
      </w:r>
      <w:r w:rsidR="00595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 аппарату, утром и вечером, не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зависимо от общего самочувствия с записью полученных результатов в дневник.</w:t>
      </w:r>
    </w:p>
    <w:p w:rsidR="00896EEB" w:rsidRDefault="0082382F" w:rsidP="00730A9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85009" cy="2880360"/>
            <wp:effectExtent l="0" t="0" r="1270" b="0"/>
            <wp:docPr id="2" name="Рисунок 2" descr="C:\Users\оксана\Downloads\kak_izmerit_arterialnoe_davlenie_u%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kak_izmerit_arterialnoe_davlenie_u%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93" cy="28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95" w:rsidRDefault="00730A95" w:rsidP="00730A9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Обязательно обратиться к врачу-терапевту для определения причины повышенного АД.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Обследование лучше начать в медицинской организации по месту прикрепления в плановом порядке (в течение ближайшего месяца). На прием к врачу взять дневник с результатами измерения АД не менее 1 недели. Если принимали какие-либо лекарства – взять с собой или записать их наименования, дозы и кратность приема. </w:t>
      </w:r>
    </w:p>
    <w:p w:rsidR="00730A95" w:rsidRPr="00AC481C" w:rsidRDefault="00730A95" w:rsidP="00730A95">
      <w:pPr>
        <w:ind w:firstLine="72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</w:pPr>
      <w:r w:rsidRPr="00AC481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ru-RU"/>
        </w:rPr>
        <w:lastRenderedPageBreak/>
        <w:t>Как снизить артериальное давление</w:t>
      </w:r>
      <w:r w:rsidRPr="00AC481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ru-RU"/>
        </w:rPr>
        <w:t>.</w:t>
      </w:r>
    </w:p>
    <w:p w:rsidR="00730A95" w:rsidRDefault="00730A95" w:rsidP="0063643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Отказаться от курения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(при наличии такой вредной привычки), потому что курение в 5–6 раз повышает риск развития инфаркта и инсульта. Помочь в этом может медицинский психолог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специалисты кабинетов оказания медицинской помощи при отказе от курения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730A95" w:rsidRDefault="00730A95" w:rsidP="0063643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Постараться избавиться от излишней массы тела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аждые 500 граммов избыточного веса повышают уровень АД на 1 миллиметр ртутного столба. </w:t>
      </w:r>
    </w:p>
    <w:p w:rsidR="00F718A8" w:rsidRDefault="00F718A8" w:rsidP="0063643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3398520" cy="3398520"/>
            <wp:effectExtent l="0" t="0" r="0" b="0"/>
            <wp:docPr id="6" name="Рисунок 6" descr="C:\Users\оксана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95" w:rsidRDefault="00730A95" w:rsidP="0063643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Ограничить потребление соли 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(до 5 г/сутки – 1 чайная ложка без верха), учитывая скрытую соль в готовых продуктах (хлеб, колбасы, консервы). Один из методов – не солить пищу в процессе приготовления. Улучшить вкус недосоленной еды можно применением специй (пряные травы, перец).</w:t>
      </w:r>
    </w:p>
    <w:p w:rsidR="00730A95" w:rsidRDefault="00730A95" w:rsidP="0063643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Увеличить физическую активность.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При отсутствии противопоказаний, постарайтесь ходить хотя бы по 30 минут в день в умеренном темпе, что поспособствует снижению повышенного АД и улучшению сна. Делайте утреннюю зарядку. </w:t>
      </w:r>
    </w:p>
    <w:p w:rsidR="00257FAA" w:rsidRDefault="00257FAA" w:rsidP="0063643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57F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Употребляйте в пищу каждый день не менее 500 граммов овощей и фруктов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особенно богатых калием и магнием.</w:t>
      </w:r>
    </w:p>
    <w:p w:rsidR="00F00504" w:rsidRDefault="00F00504" w:rsidP="00D34BB9">
      <w:pPr>
        <w:spacing w:after="0"/>
        <w:ind w:left="851" w:hanging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4154598" cy="1800225"/>
            <wp:effectExtent l="19050" t="0" r="0" b="0"/>
            <wp:docPr id="3" name="Рисунок 3" descr="C:\Users\оксана\Downloads\b2208c78a3787fb23b2d8dda3df1b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b2208c78a3787fb23b2d8dda3df1bf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93" cy="18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8A8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1836420" cy="1735794"/>
            <wp:effectExtent l="0" t="0" r="0" b="0"/>
            <wp:docPr id="4" name="Рисунок 4" descr="C:\Users\оксана\Downloads\Foods-High-in-Magne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Foods-High-in-Magnes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72" cy="17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95" w:rsidRDefault="00730A95" w:rsidP="0063643E">
      <w:pPr>
        <w:spacing w:after="0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Повысить свою устойчивость к стрессу.</w:t>
      </w:r>
    </w:p>
    <w:p w:rsidR="00F42934" w:rsidRDefault="00F42934" w:rsidP="0063643E">
      <w:pPr>
        <w:spacing w:after="0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2317424" cy="1737360"/>
            <wp:effectExtent l="0" t="0" r="6985" b="0"/>
            <wp:docPr id="5" name="Рисунок 5" descr="C:\Users\оксана\Downloads\profilactica-st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profilactica-stres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29" cy="17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3E" w:rsidRDefault="0063643E" w:rsidP="0063643E">
      <w:pPr>
        <w:spacing w:after="0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Постарайтесь спать не менее 7-8 часов в сутки. </w:t>
      </w:r>
    </w:p>
    <w:p w:rsidR="00730A95" w:rsidRDefault="00730A95" w:rsidP="0063643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lastRenderedPageBreak/>
        <w:t>Исключить алкоголь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При наличии даже незначительно повышенного АД 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прием даже небольших доз алкоголя ухудшает свойства крови и приводит к значительной нагрузке на сердце. </w:t>
      </w:r>
    </w:p>
    <w:p w:rsidR="00B34ACD" w:rsidRPr="00730A95" w:rsidRDefault="00730A95" w:rsidP="00F718A8">
      <w:pPr>
        <w:spacing w:after="0"/>
        <w:ind w:firstLine="720"/>
        <w:jc w:val="both"/>
        <w:rPr>
          <w:lang w:val="ru-RU"/>
        </w:rPr>
      </w:pPr>
      <w:r w:rsidRPr="004778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Соблюдать рекомендации врача по лечению и контролю АГ</w:t>
      </w:r>
      <w:r w:rsidRPr="004778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принимать препараты регулярно, в одно и то же время.</w:t>
      </w:r>
      <w:bookmarkStart w:id="0" w:name="_GoBack"/>
      <w:bookmarkEnd w:id="0"/>
    </w:p>
    <w:sectPr w:rsidR="00B34ACD" w:rsidRPr="00730A95" w:rsidSect="00D34BB9">
      <w:pgSz w:w="15840" w:h="1224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0A95"/>
    <w:rsid w:val="000877BB"/>
    <w:rsid w:val="001C6880"/>
    <w:rsid w:val="001D278E"/>
    <w:rsid w:val="00257FAA"/>
    <w:rsid w:val="003E7C88"/>
    <w:rsid w:val="005959A2"/>
    <w:rsid w:val="0063643E"/>
    <w:rsid w:val="00730A95"/>
    <w:rsid w:val="0082382F"/>
    <w:rsid w:val="00896EEB"/>
    <w:rsid w:val="00B34ACD"/>
    <w:rsid w:val="00C635D3"/>
    <w:rsid w:val="00D34BB9"/>
    <w:rsid w:val="00F00504"/>
    <w:rsid w:val="00F42934"/>
    <w:rsid w:val="00F7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ГБУЗ НО НОЦМП</cp:lastModifiedBy>
  <cp:revision>2</cp:revision>
  <cp:lastPrinted>2019-07-02T09:02:00Z</cp:lastPrinted>
  <dcterms:created xsi:type="dcterms:W3CDTF">2019-07-31T11:49:00Z</dcterms:created>
  <dcterms:modified xsi:type="dcterms:W3CDTF">2019-07-31T11:49:00Z</dcterms:modified>
</cp:coreProperties>
</file>